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37" w:rsidRPr="00B63305" w:rsidRDefault="00371537" w:rsidP="00371537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371537" w:rsidRDefault="00371537" w:rsidP="00371537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371537" w:rsidRDefault="00371537" w:rsidP="00371537">
      <w:pPr>
        <w:ind w:left="7230" w:right="350"/>
        <w:rPr>
          <w:sz w:val="26"/>
          <w:lang w:val="en-US"/>
        </w:rPr>
      </w:pPr>
      <w:r>
        <w:rPr>
          <w:sz w:val="26"/>
        </w:rPr>
        <w:t>районної військової адміністрації</w:t>
      </w:r>
    </w:p>
    <w:p w:rsidR="00535EDB" w:rsidRDefault="00535EDB" w:rsidP="00535EDB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>
        <w:rPr>
          <w:sz w:val="26"/>
          <w:u w:val="single"/>
          <w:lang w:val="en-US"/>
        </w:rPr>
        <w:t xml:space="preserve">  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535EDB" w:rsidRPr="00535EDB" w:rsidRDefault="00535EDB" w:rsidP="00371537">
      <w:pPr>
        <w:ind w:left="7230" w:right="350"/>
        <w:rPr>
          <w:sz w:val="26"/>
          <w:lang w:val="en-US"/>
        </w:rPr>
      </w:pPr>
      <w:bookmarkStart w:id="0" w:name="_GoBack"/>
      <w:bookmarkEnd w:id="0"/>
    </w:p>
    <w:p w:rsidR="00560827" w:rsidRDefault="00560827">
      <w:pPr>
        <w:pStyle w:val="a3"/>
        <w:spacing w:before="3"/>
        <w:rPr>
          <w:sz w:val="18"/>
        </w:rPr>
      </w:pPr>
    </w:p>
    <w:p w:rsidR="00560827" w:rsidRDefault="001028CE">
      <w:pPr>
        <w:pStyle w:val="11"/>
        <w:spacing w:before="89"/>
        <w:ind w:left="3570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560827" w:rsidRDefault="001028CE">
      <w:pPr>
        <w:ind w:left="3571" w:right="2177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зі</w:t>
      </w:r>
    </w:p>
    <w:p w:rsidR="00560827" w:rsidRDefault="001028CE">
      <w:pPr>
        <w:pStyle w:val="11"/>
      </w:pPr>
      <w:r>
        <w:t>взяття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безхазяйного</w:t>
      </w:r>
      <w:r>
        <w:rPr>
          <w:spacing w:val="-4"/>
        </w:rPr>
        <w:t xml:space="preserve"> </w:t>
      </w:r>
      <w:r>
        <w:t>нерухомого</w:t>
      </w:r>
      <w:r>
        <w:rPr>
          <w:spacing w:val="-3"/>
        </w:rPr>
        <w:t xml:space="preserve"> </w:t>
      </w:r>
      <w:r>
        <w:t>майна</w:t>
      </w:r>
    </w:p>
    <w:p w:rsidR="00560827" w:rsidRDefault="00535EDB" w:rsidP="00E36B6C">
      <w:pPr>
        <w:pStyle w:val="a3"/>
        <w:tabs>
          <w:tab w:val="left" w:pos="4295"/>
        </w:tabs>
        <w:spacing w:before="6"/>
        <w:rPr>
          <w:b/>
          <w:sz w:val="23"/>
        </w:rPr>
      </w:pPr>
      <w:r>
        <w:pict>
          <v:shape id="_x0000_s1026" style="position:absolute;margin-left:88pt;margin-top:15.75pt;width:476pt;height:.1pt;z-index:-251658752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="00E36B6C">
        <w:rPr>
          <w:b/>
          <w:sz w:val="23"/>
        </w:rPr>
        <w:tab/>
        <w:t>Ніжинська районна державна адміністрація</w:t>
      </w:r>
    </w:p>
    <w:p w:rsidR="00560827" w:rsidRDefault="001028CE">
      <w:pPr>
        <w:spacing w:line="202" w:lineRule="exact"/>
        <w:ind w:left="178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560827" w:rsidRDefault="00560827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560827">
        <w:trPr>
          <w:trHeight w:val="661"/>
        </w:trPr>
        <w:tc>
          <w:tcPr>
            <w:tcW w:w="9702" w:type="dxa"/>
            <w:gridSpan w:val="3"/>
          </w:tcPr>
          <w:p w:rsidR="00560827" w:rsidRDefault="001028CE">
            <w:pPr>
              <w:pStyle w:val="TableParagraph"/>
              <w:spacing w:before="55"/>
              <w:ind w:left="2235" w:right="155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60827" w:rsidTr="001A28AE">
        <w:trPr>
          <w:trHeight w:val="459"/>
        </w:trPr>
        <w:tc>
          <w:tcPr>
            <w:tcW w:w="402" w:type="dxa"/>
          </w:tcPr>
          <w:p w:rsidR="00560827" w:rsidRDefault="001028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</w:tcPr>
          <w:p w:rsidR="00560827" w:rsidRPr="001A28AE" w:rsidRDefault="00E36B6C">
            <w:pPr>
              <w:pStyle w:val="TableParagraph"/>
              <w:ind w:right="36" w:firstLine="151"/>
              <w:jc w:val="both"/>
              <w:rPr>
                <w:i/>
                <w:sz w:val="24"/>
                <w:szCs w:val="24"/>
              </w:rPr>
            </w:pPr>
            <w:r w:rsidRPr="001A28AE">
              <w:rPr>
                <w:i/>
                <w:sz w:val="24"/>
                <w:szCs w:val="24"/>
              </w:rPr>
              <w:t xml:space="preserve"> </w:t>
            </w:r>
            <w:r w:rsidRPr="001A28AE">
              <w:rPr>
                <w:color w:val="333333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1A28AE">
              <w:rPr>
                <w:color w:val="333333"/>
                <w:sz w:val="24"/>
                <w:szCs w:val="24"/>
                <w:shd w:val="clear" w:color="auto" w:fill="FFFFFF"/>
              </w:rPr>
              <w:t>Батюка</w:t>
            </w:r>
            <w:proofErr w:type="spellEnd"/>
            <w:r w:rsidRPr="001A28AE">
              <w:rPr>
                <w:color w:val="333333"/>
                <w:sz w:val="24"/>
                <w:szCs w:val="24"/>
                <w:shd w:val="clear" w:color="auto" w:fill="FFFFFF"/>
              </w:rPr>
              <w:t xml:space="preserve">, 5-А, </w:t>
            </w:r>
            <w:proofErr w:type="spellStart"/>
            <w:r w:rsidRPr="001A28AE">
              <w:rPr>
                <w:color w:val="333333"/>
                <w:sz w:val="24"/>
                <w:szCs w:val="24"/>
                <w:shd w:val="clear" w:color="auto" w:fill="FFFFFF"/>
              </w:rPr>
              <w:t>м.Ніжин</w:t>
            </w:r>
            <w:proofErr w:type="spellEnd"/>
            <w:r w:rsidRPr="001A28AE">
              <w:rPr>
                <w:color w:val="333333"/>
                <w:sz w:val="24"/>
                <w:szCs w:val="24"/>
                <w:shd w:val="clear" w:color="auto" w:fill="FFFFFF"/>
              </w:rPr>
              <w:t>, Чернігівська обл., 16600</w:t>
            </w:r>
          </w:p>
        </w:tc>
      </w:tr>
      <w:tr w:rsidR="00560827">
        <w:trPr>
          <w:trHeight w:val="942"/>
        </w:trPr>
        <w:tc>
          <w:tcPr>
            <w:tcW w:w="402" w:type="dxa"/>
          </w:tcPr>
          <w:p w:rsidR="00560827" w:rsidRDefault="001028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tabs>
                <w:tab w:val="left" w:pos="1445"/>
                <w:tab w:val="left" w:pos="2207"/>
              </w:tabs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42" w:type="dxa"/>
          </w:tcPr>
          <w:p w:rsidR="00E36B6C" w:rsidRPr="001A28AE" w:rsidRDefault="00E36B6C" w:rsidP="00E36B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1A28AE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Режим роботи</w:t>
            </w:r>
          </w:p>
          <w:p w:rsidR="00E36B6C" w:rsidRPr="001A28AE" w:rsidRDefault="00E36B6C" w:rsidP="00E36B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1A28AE">
              <w:rPr>
                <w:color w:val="333333"/>
                <w:sz w:val="20"/>
                <w:szCs w:val="20"/>
              </w:rPr>
              <w:t>з 8.00 до 17.00</w:t>
            </w:r>
          </w:p>
          <w:p w:rsidR="00E36B6C" w:rsidRPr="001A28AE" w:rsidRDefault="00E36B6C" w:rsidP="00E36B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1A28AE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Обідня перерва:</w:t>
            </w:r>
          </w:p>
          <w:p w:rsidR="00E36B6C" w:rsidRPr="001A28AE" w:rsidRDefault="00E36B6C" w:rsidP="00E36B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1A28AE">
              <w:rPr>
                <w:color w:val="333333"/>
                <w:sz w:val="20"/>
                <w:szCs w:val="20"/>
              </w:rPr>
              <w:t>з 13.00 до 14.00</w:t>
            </w:r>
          </w:p>
          <w:p w:rsidR="00E36B6C" w:rsidRPr="001A28AE" w:rsidRDefault="00E36B6C" w:rsidP="00E36B6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1A28AE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Вихідні дні:</w:t>
            </w:r>
          </w:p>
          <w:p w:rsidR="00560827" w:rsidRDefault="00E36B6C" w:rsidP="00E36B6C">
            <w:pPr>
              <w:pStyle w:val="TableParagraph"/>
              <w:ind w:firstLine="151"/>
              <w:jc w:val="both"/>
              <w:rPr>
                <w:i/>
                <w:sz w:val="24"/>
              </w:rPr>
            </w:pPr>
            <w:r w:rsidRPr="001A28AE">
              <w:rPr>
                <w:color w:val="333333"/>
                <w:sz w:val="20"/>
                <w:szCs w:val="20"/>
              </w:rPr>
              <w:t>субота, неділя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560827" w:rsidTr="001A28AE">
        <w:trPr>
          <w:trHeight w:val="926"/>
        </w:trPr>
        <w:tc>
          <w:tcPr>
            <w:tcW w:w="402" w:type="dxa"/>
          </w:tcPr>
          <w:p w:rsidR="00560827" w:rsidRDefault="001028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242" w:type="dxa"/>
          </w:tcPr>
          <w:p w:rsidR="00560827" w:rsidRPr="001A28AE" w:rsidRDefault="001A28AE">
            <w:pPr>
              <w:pStyle w:val="TableParagraph"/>
              <w:ind w:firstLine="151"/>
              <w:jc w:val="both"/>
              <w:rPr>
                <w:i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тел.(04631)2-37-40,</w:t>
            </w:r>
            <w:r w:rsidR="00E36B6C" w:rsidRPr="001A28AE">
              <w:rPr>
                <w:color w:val="333333"/>
                <w:sz w:val="24"/>
                <w:szCs w:val="24"/>
                <w:shd w:val="clear" w:color="auto" w:fill="FFFFFF"/>
              </w:rPr>
              <w:t>електронна пошта: neadm_chap@cg.gov.ua</w:t>
            </w:r>
            <w:r w:rsidR="00E36B6C" w:rsidRPr="001A28A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60827">
        <w:trPr>
          <w:trHeight w:val="390"/>
        </w:trPr>
        <w:tc>
          <w:tcPr>
            <w:tcW w:w="9702" w:type="dxa"/>
            <w:gridSpan w:val="3"/>
          </w:tcPr>
          <w:p w:rsidR="00560827" w:rsidRDefault="001028CE">
            <w:pPr>
              <w:pStyle w:val="TableParagraph"/>
              <w:ind w:left="636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60827">
        <w:trPr>
          <w:trHeight w:val="666"/>
        </w:trPr>
        <w:tc>
          <w:tcPr>
            <w:tcW w:w="402" w:type="dxa"/>
          </w:tcPr>
          <w:p w:rsidR="00560827" w:rsidRDefault="001028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ind w:right="30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560827">
        <w:trPr>
          <w:trHeight w:val="1770"/>
        </w:trPr>
        <w:tc>
          <w:tcPr>
            <w:tcW w:w="402" w:type="dxa"/>
          </w:tcPr>
          <w:p w:rsidR="00560827" w:rsidRDefault="001028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змінами);</w:t>
            </w:r>
          </w:p>
          <w:p w:rsidR="00560827" w:rsidRDefault="001028CE">
            <w:pPr>
              <w:pStyle w:val="TableParagraph"/>
              <w:spacing w:before="0"/>
              <w:ind w:left="279" w:right="0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560827" w:rsidRDefault="001028CE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560827">
        <w:trPr>
          <w:trHeight w:val="1770"/>
        </w:trPr>
        <w:tc>
          <w:tcPr>
            <w:tcW w:w="402" w:type="dxa"/>
          </w:tcPr>
          <w:p w:rsidR="00560827" w:rsidRDefault="001028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ind w:left="71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</w:t>
            </w:r>
          </w:p>
        </w:tc>
      </w:tr>
      <w:tr w:rsidR="00560827">
        <w:trPr>
          <w:trHeight w:val="390"/>
        </w:trPr>
        <w:tc>
          <w:tcPr>
            <w:tcW w:w="9702" w:type="dxa"/>
            <w:gridSpan w:val="3"/>
          </w:tcPr>
          <w:p w:rsidR="00560827" w:rsidRDefault="001028CE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60827">
        <w:trPr>
          <w:trHeight w:val="666"/>
        </w:trPr>
        <w:tc>
          <w:tcPr>
            <w:tcW w:w="402" w:type="dxa"/>
          </w:tcPr>
          <w:p w:rsidR="00560827" w:rsidRDefault="001028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tabs>
                <w:tab w:val="left" w:pos="1229"/>
                <w:tab w:val="left" w:pos="2337"/>
                <w:tab w:val="left" w:pos="3763"/>
                <w:tab w:val="left" w:pos="5836"/>
              </w:tabs>
              <w:ind w:right="34" w:firstLine="196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z w:val="24"/>
              </w:rPr>
              <w:tab/>
              <w:t>органу</w:t>
            </w:r>
            <w:r>
              <w:rPr>
                <w:sz w:val="24"/>
              </w:rPr>
              <w:tab/>
              <w:t>місцевого</w:t>
            </w:r>
            <w:r>
              <w:rPr>
                <w:sz w:val="24"/>
              </w:rPr>
              <w:tab/>
              <w:t>самоврядування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</w:tr>
      <w:tr w:rsidR="00560827">
        <w:trPr>
          <w:trHeight w:val="1218"/>
        </w:trPr>
        <w:tc>
          <w:tcPr>
            <w:tcW w:w="402" w:type="dxa"/>
          </w:tcPr>
          <w:p w:rsidR="00560827" w:rsidRDefault="001028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ind w:right="30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безхазяйного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560827">
        <w:trPr>
          <w:trHeight w:val="390"/>
        </w:trPr>
        <w:tc>
          <w:tcPr>
            <w:tcW w:w="402" w:type="dxa"/>
          </w:tcPr>
          <w:p w:rsidR="00560827" w:rsidRDefault="001028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tabs>
                <w:tab w:val="left" w:pos="2557"/>
                <w:tab w:val="left" w:pos="3902"/>
                <w:tab w:val="left" w:pos="5172"/>
              </w:tabs>
              <w:ind w:left="279" w:right="0"/>
              <w:rPr>
                <w:sz w:val="24"/>
              </w:rPr>
            </w:pPr>
            <w:r>
              <w:rPr>
                <w:sz w:val="24"/>
              </w:rPr>
              <w:t>Уповноваженою</w:t>
            </w:r>
            <w:r>
              <w:rPr>
                <w:sz w:val="24"/>
              </w:rPr>
              <w:tab/>
              <w:t>особою</w:t>
            </w:r>
            <w:r>
              <w:rPr>
                <w:sz w:val="24"/>
              </w:rPr>
              <w:tab/>
              <w:t>органу</w:t>
            </w:r>
            <w:r>
              <w:rPr>
                <w:sz w:val="24"/>
              </w:rPr>
              <w:tab/>
              <w:t>місцевого</w:t>
            </w:r>
          </w:p>
        </w:tc>
      </w:tr>
    </w:tbl>
    <w:p w:rsidR="00560827" w:rsidRDefault="00560827">
      <w:pPr>
        <w:rPr>
          <w:sz w:val="24"/>
        </w:rPr>
        <w:sectPr w:rsidR="00560827">
          <w:type w:val="continuous"/>
          <w:pgSz w:w="11910" w:h="16840"/>
          <w:pgMar w:top="1040" w:right="380" w:bottom="0" w:left="120" w:header="708" w:footer="708" w:gutter="0"/>
          <w:cols w:space="720"/>
        </w:sectPr>
      </w:pPr>
    </w:p>
    <w:p w:rsidR="00560827" w:rsidRDefault="001028CE">
      <w:pPr>
        <w:spacing w:before="68"/>
        <w:ind w:left="139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60827" w:rsidRDefault="00560827">
      <w:pPr>
        <w:pStyle w:val="a3"/>
        <w:rPr>
          <w:sz w:val="20"/>
        </w:rPr>
      </w:pPr>
    </w:p>
    <w:p w:rsidR="00560827" w:rsidRDefault="00560827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560827">
        <w:trPr>
          <w:trHeight w:val="661"/>
        </w:trPr>
        <w:tc>
          <w:tcPr>
            <w:tcW w:w="402" w:type="dxa"/>
          </w:tcPr>
          <w:p w:rsidR="00560827" w:rsidRDefault="00560827">
            <w:pPr>
              <w:pStyle w:val="TableParagraph"/>
              <w:spacing w:before="0"/>
              <w:ind w:left="0" w:right="0"/>
            </w:pP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spacing w:before="55"/>
              <w:ind w:right="222"/>
              <w:rPr>
                <w:sz w:val="24"/>
              </w:rPr>
            </w:pPr>
            <w:r>
              <w:rPr>
                <w:sz w:val="24"/>
              </w:rPr>
              <w:t>необхідних для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tabs>
                <w:tab w:val="left" w:pos="1954"/>
                <w:tab w:val="left" w:pos="2536"/>
                <w:tab w:val="left" w:pos="4420"/>
                <w:tab w:val="left" w:pos="5062"/>
                <w:tab w:val="left" w:pos="6064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самоврядування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уповноваженою</w:t>
            </w:r>
            <w:r>
              <w:rPr>
                <w:sz w:val="24"/>
              </w:rPr>
              <w:tab/>
              <w:t>ним</w:t>
            </w:r>
            <w:r>
              <w:rPr>
                <w:sz w:val="24"/>
              </w:rPr>
              <w:tab/>
              <w:t>особою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560827">
        <w:trPr>
          <w:trHeight w:val="942"/>
        </w:trPr>
        <w:tc>
          <w:tcPr>
            <w:tcW w:w="402" w:type="dxa"/>
          </w:tcPr>
          <w:p w:rsidR="00560827" w:rsidRDefault="001028C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560827">
        <w:trPr>
          <w:trHeight w:val="666"/>
        </w:trPr>
        <w:tc>
          <w:tcPr>
            <w:tcW w:w="402" w:type="dxa"/>
          </w:tcPr>
          <w:p w:rsidR="00560827" w:rsidRDefault="001028C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tabs>
                <w:tab w:val="left" w:pos="1558"/>
                <w:tab w:val="left" w:pos="1907"/>
                <w:tab w:val="left" w:pos="2610"/>
                <w:tab w:val="left" w:pos="3876"/>
                <w:tab w:val="left" w:pos="5280"/>
                <w:tab w:val="left" w:pos="6070"/>
              </w:tabs>
              <w:ind w:right="36" w:firstLine="217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  <w:t>відповідної</w:t>
            </w:r>
            <w:r>
              <w:rPr>
                <w:sz w:val="24"/>
              </w:rPr>
              <w:tab/>
              <w:t>заяви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560827">
        <w:trPr>
          <w:trHeight w:val="2598"/>
        </w:trPr>
        <w:tc>
          <w:tcPr>
            <w:tcW w:w="402" w:type="dxa"/>
          </w:tcPr>
          <w:p w:rsidR="00560827" w:rsidRDefault="001028C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для державної реєстрації прав 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560827" w:rsidRDefault="001028CE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у порядку, визначеному у пункті 3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 речових прав на нерухоме майно»,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зареєстровані до 01 січня 2013 року речові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560827">
        <w:trPr>
          <w:trHeight w:val="2046"/>
        </w:trPr>
        <w:tc>
          <w:tcPr>
            <w:tcW w:w="402" w:type="dxa"/>
          </w:tcPr>
          <w:p w:rsidR="00560827" w:rsidRDefault="001028C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right="37" w:firstLine="142"/>
              <w:jc w:val="both"/>
              <w:rPr>
                <w:sz w:val="24"/>
              </w:rPr>
            </w:pPr>
            <w:r>
              <w:rPr>
                <w:sz w:val="24"/>
              </w:rPr>
              <w:t>безхазяйне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560827" w:rsidRDefault="001028CE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із заявою про взяття на облік безхазяйного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звернулася неналежна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особа;</w:t>
            </w:r>
          </w:p>
          <w:p w:rsidR="00560827" w:rsidRDefault="001028CE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прав на нерухоме майно, щодо 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заяву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</w:p>
        </w:tc>
      </w:tr>
      <w:tr w:rsidR="00560827">
        <w:trPr>
          <w:trHeight w:val="2046"/>
        </w:trPr>
        <w:tc>
          <w:tcPr>
            <w:tcW w:w="402" w:type="dxa"/>
          </w:tcPr>
          <w:p w:rsidR="00560827" w:rsidRDefault="001028CE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взяття на облік безхазяйного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майна;</w:t>
            </w:r>
          </w:p>
          <w:p w:rsidR="00560827" w:rsidRDefault="001028CE">
            <w:pPr>
              <w:pStyle w:val="TableParagraph"/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560827" w:rsidRDefault="001028CE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відмову у взятті на облік безхазяйного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560827">
        <w:trPr>
          <w:trHeight w:val="942"/>
        </w:trPr>
        <w:tc>
          <w:tcPr>
            <w:tcW w:w="402" w:type="dxa"/>
          </w:tcPr>
          <w:p w:rsidR="00560827" w:rsidRDefault="001028CE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560827" w:rsidRDefault="001028CE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560827" w:rsidRDefault="001028CE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560827" w:rsidRDefault="001028CE">
            <w:pPr>
              <w:pStyle w:val="TableParagraph"/>
              <w:spacing w:before="0"/>
              <w:ind w:left="279" w:righ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Вебпортал</w:t>
            </w:r>
            <w:proofErr w:type="spellEnd"/>
            <w:r>
              <w:rPr>
                <w:i/>
                <w:sz w:val="24"/>
              </w:rPr>
              <w:t xml:space="preserve"> Мін’юсту*</w:t>
            </w:r>
          </w:p>
        </w:tc>
      </w:tr>
    </w:tbl>
    <w:p w:rsidR="00560827" w:rsidRDefault="001028CE">
      <w:pPr>
        <w:pStyle w:val="a3"/>
        <w:ind w:left="158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560827" w:rsidRDefault="00560827">
      <w:pPr>
        <w:pStyle w:val="a3"/>
        <w:rPr>
          <w:sz w:val="18"/>
        </w:rPr>
      </w:pPr>
    </w:p>
    <w:p w:rsidR="00560827" w:rsidRDefault="003C647E">
      <w:pPr>
        <w:tabs>
          <w:tab w:val="left" w:pos="8750"/>
        </w:tabs>
        <w:ind w:left="1581"/>
        <w:rPr>
          <w:sz w:val="28"/>
        </w:rPr>
      </w:pPr>
      <w:r>
        <w:rPr>
          <w:sz w:val="28"/>
        </w:rPr>
        <w:t xml:space="preserve"> </w:t>
      </w:r>
      <w:r w:rsidR="001028CE">
        <w:rPr>
          <w:sz w:val="28"/>
        </w:rPr>
        <w:tab/>
      </w:r>
      <w:r>
        <w:rPr>
          <w:sz w:val="28"/>
        </w:rPr>
        <w:t xml:space="preserve"> </w:t>
      </w:r>
    </w:p>
    <w:sectPr w:rsidR="00560827" w:rsidSect="00560827">
      <w:pgSz w:w="11910" w:h="16840"/>
      <w:pgMar w:top="340" w:right="380" w:bottom="280" w:left="1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9D"/>
    <w:multiLevelType w:val="hybridMultilevel"/>
    <w:tmpl w:val="CF36DAA0"/>
    <w:lvl w:ilvl="0" w:tplc="B9022D52">
      <w:start w:val="1"/>
      <w:numFmt w:val="decimal"/>
      <w:lvlText w:val="%1)"/>
      <w:lvlJc w:val="left"/>
      <w:pPr>
        <w:ind w:left="62" w:hanging="3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D29E68">
      <w:numFmt w:val="bullet"/>
      <w:lvlText w:val="•"/>
      <w:lvlJc w:val="left"/>
      <w:pPr>
        <w:ind w:left="676" w:hanging="333"/>
      </w:pPr>
      <w:rPr>
        <w:rFonts w:hint="default"/>
        <w:lang w:val="uk-UA" w:eastAsia="en-US" w:bidi="ar-SA"/>
      </w:rPr>
    </w:lvl>
    <w:lvl w:ilvl="2" w:tplc="99061980">
      <w:numFmt w:val="bullet"/>
      <w:lvlText w:val="•"/>
      <w:lvlJc w:val="left"/>
      <w:pPr>
        <w:ind w:left="1292" w:hanging="333"/>
      </w:pPr>
      <w:rPr>
        <w:rFonts w:hint="default"/>
        <w:lang w:val="uk-UA" w:eastAsia="en-US" w:bidi="ar-SA"/>
      </w:rPr>
    </w:lvl>
    <w:lvl w:ilvl="3" w:tplc="8746F09A">
      <w:numFmt w:val="bullet"/>
      <w:lvlText w:val="•"/>
      <w:lvlJc w:val="left"/>
      <w:pPr>
        <w:ind w:left="1908" w:hanging="333"/>
      </w:pPr>
      <w:rPr>
        <w:rFonts w:hint="default"/>
        <w:lang w:val="uk-UA" w:eastAsia="en-US" w:bidi="ar-SA"/>
      </w:rPr>
    </w:lvl>
    <w:lvl w:ilvl="4" w:tplc="D9868DF2">
      <w:numFmt w:val="bullet"/>
      <w:lvlText w:val="•"/>
      <w:lvlJc w:val="left"/>
      <w:pPr>
        <w:ind w:left="2524" w:hanging="333"/>
      </w:pPr>
      <w:rPr>
        <w:rFonts w:hint="default"/>
        <w:lang w:val="uk-UA" w:eastAsia="en-US" w:bidi="ar-SA"/>
      </w:rPr>
    </w:lvl>
    <w:lvl w:ilvl="5" w:tplc="EC400176">
      <w:numFmt w:val="bullet"/>
      <w:lvlText w:val="•"/>
      <w:lvlJc w:val="left"/>
      <w:pPr>
        <w:ind w:left="3141" w:hanging="333"/>
      </w:pPr>
      <w:rPr>
        <w:rFonts w:hint="default"/>
        <w:lang w:val="uk-UA" w:eastAsia="en-US" w:bidi="ar-SA"/>
      </w:rPr>
    </w:lvl>
    <w:lvl w:ilvl="6" w:tplc="569E86E8">
      <w:numFmt w:val="bullet"/>
      <w:lvlText w:val="•"/>
      <w:lvlJc w:val="left"/>
      <w:pPr>
        <w:ind w:left="3757" w:hanging="333"/>
      </w:pPr>
      <w:rPr>
        <w:rFonts w:hint="default"/>
        <w:lang w:val="uk-UA" w:eastAsia="en-US" w:bidi="ar-SA"/>
      </w:rPr>
    </w:lvl>
    <w:lvl w:ilvl="7" w:tplc="F716B74E">
      <w:numFmt w:val="bullet"/>
      <w:lvlText w:val="•"/>
      <w:lvlJc w:val="left"/>
      <w:pPr>
        <w:ind w:left="4373" w:hanging="333"/>
      </w:pPr>
      <w:rPr>
        <w:rFonts w:hint="default"/>
        <w:lang w:val="uk-UA" w:eastAsia="en-US" w:bidi="ar-SA"/>
      </w:rPr>
    </w:lvl>
    <w:lvl w:ilvl="8" w:tplc="9AEE1B6C">
      <w:numFmt w:val="bullet"/>
      <w:lvlText w:val="•"/>
      <w:lvlJc w:val="left"/>
      <w:pPr>
        <w:ind w:left="4989" w:hanging="333"/>
      </w:pPr>
      <w:rPr>
        <w:rFonts w:hint="default"/>
        <w:lang w:val="uk-UA" w:eastAsia="en-US" w:bidi="ar-SA"/>
      </w:rPr>
    </w:lvl>
  </w:abstractNum>
  <w:abstractNum w:abstractNumId="1">
    <w:nsid w:val="3BB41A54"/>
    <w:multiLevelType w:val="hybridMultilevel"/>
    <w:tmpl w:val="A060FC00"/>
    <w:lvl w:ilvl="0" w:tplc="13781FE0">
      <w:start w:val="1"/>
      <w:numFmt w:val="decimal"/>
      <w:lvlText w:val="%1)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26B9D4">
      <w:numFmt w:val="bullet"/>
      <w:lvlText w:val="•"/>
      <w:lvlJc w:val="left"/>
      <w:pPr>
        <w:ind w:left="676" w:hanging="268"/>
      </w:pPr>
      <w:rPr>
        <w:rFonts w:hint="default"/>
        <w:lang w:val="uk-UA" w:eastAsia="en-US" w:bidi="ar-SA"/>
      </w:rPr>
    </w:lvl>
    <w:lvl w:ilvl="2" w:tplc="AACA7902">
      <w:numFmt w:val="bullet"/>
      <w:lvlText w:val="•"/>
      <w:lvlJc w:val="left"/>
      <w:pPr>
        <w:ind w:left="1292" w:hanging="268"/>
      </w:pPr>
      <w:rPr>
        <w:rFonts w:hint="default"/>
        <w:lang w:val="uk-UA" w:eastAsia="en-US" w:bidi="ar-SA"/>
      </w:rPr>
    </w:lvl>
    <w:lvl w:ilvl="3" w:tplc="DD1C35B0">
      <w:numFmt w:val="bullet"/>
      <w:lvlText w:val="•"/>
      <w:lvlJc w:val="left"/>
      <w:pPr>
        <w:ind w:left="1908" w:hanging="268"/>
      </w:pPr>
      <w:rPr>
        <w:rFonts w:hint="default"/>
        <w:lang w:val="uk-UA" w:eastAsia="en-US" w:bidi="ar-SA"/>
      </w:rPr>
    </w:lvl>
    <w:lvl w:ilvl="4" w:tplc="338AC282">
      <w:numFmt w:val="bullet"/>
      <w:lvlText w:val="•"/>
      <w:lvlJc w:val="left"/>
      <w:pPr>
        <w:ind w:left="2524" w:hanging="268"/>
      </w:pPr>
      <w:rPr>
        <w:rFonts w:hint="default"/>
        <w:lang w:val="uk-UA" w:eastAsia="en-US" w:bidi="ar-SA"/>
      </w:rPr>
    </w:lvl>
    <w:lvl w:ilvl="5" w:tplc="6DB06102">
      <w:numFmt w:val="bullet"/>
      <w:lvlText w:val="•"/>
      <w:lvlJc w:val="left"/>
      <w:pPr>
        <w:ind w:left="3141" w:hanging="268"/>
      </w:pPr>
      <w:rPr>
        <w:rFonts w:hint="default"/>
        <w:lang w:val="uk-UA" w:eastAsia="en-US" w:bidi="ar-SA"/>
      </w:rPr>
    </w:lvl>
    <w:lvl w:ilvl="6" w:tplc="F0800210">
      <w:numFmt w:val="bullet"/>
      <w:lvlText w:val="•"/>
      <w:lvlJc w:val="left"/>
      <w:pPr>
        <w:ind w:left="3757" w:hanging="268"/>
      </w:pPr>
      <w:rPr>
        <w:rFonts w:hint="default"/>
        <w:lang w:val="uk-UA" w:eastAsia="en-US" w:bidi="ar-SA"/>
      </w:rPr>
    </w:lvl>
    <w:lvl w:ilvl="7" w:tplc="8B965E70">
      <w:numFmt w:val="bullet"/>
      <w:lvlText w:val="•"/>
      <w:lvlJc w:val="left"/>
      <w:pPr>
        <w:ind w:left="4373" w:hanging="268"/>
      </w:pPr>
      <w:rPr>
        <w:rFonts w:hint="default"/>
        <w:lang w:val="uk-UA" w:eastAsia="en-US" w:bidi="ar-SA"/>
      </w:rPr>
    </w:lvl>
    <w:lvl w:ilvl="8" w:tplc="6F4C1608">
      <w:numFmt w:val="bullet"/>
      <w:lvlText w:val="•"/>
      <w:lvlJc w:val="left"/>
      <w:pPr>
        <w:ind w:left="4989" w:hanging="268"/>
      </w:pPr>
      <w:rPr>
        <w:rFonts w:hint="default"/>
        <w:lang w:val="uk-UA" w:eastAsia="en-US" w:bidi="ar-SA"/>
      </w:rPr>
    </w:lvl>
  </w:abstractNum>
  <w:abstractNum w:abstractNumId="2">
    <w:nsid w:val="49A44BD2"/>
    <w:multiLevelType w:val="hybridMultilevel"/>
    <w:tmpl w:val="E480ACD0"/>
    <w:lvl w:ilvl="0" w:tplc="2612F450">
      <w:start w:val="1"/>
      <w:numFmt w:val="decimal"/>
      <w:lvlText w:val="%1)"/>
      <w:lvlJc w:val="left"/>
      <w:pPr>
        <w:ind w:left="62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4A067E">
      <w:numFmt w:val="bullet"/>
      <w:lvlText w:val="•"/>
      <w:lvlJc w:val="left"/>
      <w:pPr>
        <w:ind w:left="676" w:hanging="285"/>
      </w:pPr>
      <w:rPr>
        <w:rFonts w:hint="default"/>
        <w:lang w:val="uk-UA" w:eastAsia="en-US" w:bidi="ar-SA"/>
      </w:rPr>
    </w:lvl>
    <w:lvl w:ilvl="2" w:tplc="827C7396">
      <w:numFmt w:val="bullet"/>
      <w:lvlText w:val="•"/>
      <w:lvlJc w:val="left"/>
      <w:pPr>
        <w:ind w:left="1292" w:hanging="285"/>
      </w:pPr>
      <w:rPr>
        <w:rFonts w:hint="default"/>
        <w:lang w:val="uk-UA" w:eastAsia="en-US" w:bidi="ar-SA"/>
      </w:rPr>
    </w:lvl>
    <w:lvl w:ilvl="3" w:tplc="D616AC0C">
      <w:numFmt w:val="bullet"/>
      <w:lvlText w:val="•"/>
      <w:lvlJc w:val="left"/>
      <w:pPr>
        <w:ind w:left="1908" w:hanging="285"/>
      </w:pPr>
      <w:rPr>
        <w:rFonts w:hint="default"/>
        <w:lang w:val="uk-UA" w:eastAsia="en-US" w:bidi="ar-SA"/>
      </w:rPr>
    </w:lvl>
    <w:lvl w:ilvl="4" w:tplc="CCC8B7E4">
      <w:numFmt w:val="bullet"/>
      <w:lvlText w:val="•"/>
      <w:lvlJc w:val="left"/>
      <w:pPr>
        <w:ind w:left="2524" w:hanging="285"/>
      </w:pPr>
      <w:rPr>
        <w:rFonts w:hint="default"/>
        <w:lang w:val="uk-UA" w:eastAsia="en-US" w:bidi="ar-SA"/>
      </w:rPr>
    </w:lvl>
    <w:lvl w:ilvl="5" w:tplc="53345806">
      <w:numFmt w:val="bullet"/>
      <w:lvlText w:val="•"/>
      <w:lvlJc w:val="left"/>
      <w:pPr>
        <w:ind w:left="3141" w:hanging="285"/>
      </w:pPr>
      <w:rPr>
        <w:rFonts w:hint="default"/>
        <w:lang w:val="uk-UA" w:eastAsia="en-US" w:bidi="ar-SA"/>
      </w:rPr>
    </w:lvl>
    <w:lvl w:ilvl="6" w:tplc="61E6501E">
      <w:numFmt w:val="bullet"/>
      <w:lvlText w:val="•"/>
      <w:lvlJc w:val="left"/>
      <w:pPr>
        <w:ind w:left="3757" w:hanging="285"/>
      </w:pPr>
      <w:rPr>
        <w:rFonts w:hint="default"/>
        <w:lang w:val="uk-UA" w:eastAsia="en-US" w:bidi="ar-SA"/>
      </w:rPr>
    </w:lvl>
    <w:lvl w:ilvl="7" w:tplc="F07C820A">
      <w:numFmt w:val="bullet"/>
      <w:lvlText w:val="•"/>
      <w:lvlJc w:val="left"/>
      <w:pPr>
        <w:ind w:left="4373" w:hanging="285"/>
      </w:pPr>
      <w:rPr>
        <w:rFonts w:hint="default"/>
        <w:lang w:val="uk-UA" w:eastAsia="en-US" w:bidi="ar-SA"/>
      </w:rPr>
    </w:lvl>
    <w:lvl w:ilvl="8" w:tplc="5E16CC2A">
      <w:numFmt w:val="bullet"/>
      <w:lvlText w:val="•"/>
      <w:lvlJc w:val="left"/>
      <w:pPr>
        <w:ind w:left="4989" w:hanging="28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0827"/>
    <w:rsid w:val="001028CE"/>
    <w:rsid w:val="001A28AE"/>
    <w:rsid w:val="002421AA"/>
    <w:rsid w:val="00371537"/>
    <w:rsid w:val="003C647E"/>
    <w:rsid w:val="00535EDB"/>
    <w:rsid w:val="00560827"/>
    <w:rsid w:val="00951C71"/>
    <w:rsid w:val="00C64CCB"/>
    <w:rsid w:val="00E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82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0827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560827"/>
    <w:pPr>
      <w:ind w:left="3571" w:right="2177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560827"/>
  </w:style>
  <w:style w:type="paragraph" w:customStyle="1" w:styleId="TableParagraph">
    <w:name w:val="Table Paragraph"/>
    <w:basedOn w:val="a"/>
    <w:uiPriority w:val="1"/>
    <w:qFormat/>
    <w:rsid w:val="00560827"/>
    <w:pPr>
      <w:spacing w:before="60"/>
      <w:ind w:left="62" w:right="35"/>
    </w:pPr>
  </w:style>
  <w:style w:type="paragraph" w:styleId="a5">
    <w:name w:val="Normal (Web)"/>
    <w:basedOn w:val="a"/>
    <w:uiPriority w:val="99"/>
    <w:unhideWhenUsed/>
    <w:rsid w:val="00E36B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36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8</cp:revision>
  <cp:lastPrinted>2023-01-12T07:20:00Z</cp:lastPrinted>
  <dcterms:created xsi:type="dcterms:W3CDTF">2023-01-11T07:16:00Z</dcterms:created>
  <dcterms:modified xsi:type="dcterms:W3CDTF">2023-01-13T08:19:00Z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2023-01-11T00:00:00Z</vt:filetime>
  </property>
</Properties>
</file>